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784" w14:textId="77777777" w:rsidR="007C2B7A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14:paraId="68455467" w14:textId="77777777" w:rsidR="007C2B7A" w:rsidRDefault="007C2B7A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FF0000"/>
          <w:sz w:val="40"/>
          <w:szCs w:val="40"/>
        </w:rPr>
      </w:pPr>
    </w:p>
    <w:p w14:paraId="46C3EF20" w14:textId="77777777" w:rsidR="007C2B7A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2160" w:firstLine="72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NOW AVAILABLE!!!</w:t>
      </w:r>
    </w:p>
    <w:p w14:paraId="65B97431" w14:textId="77777777" w:rsidR="007C2B7A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TEN $2,000 SCHOLARSHIPS</w:t>
      </w:r>
    </w:p>
    <w:p w14:paraId="16AB6647" w14:textId="77777777" w:rsidR="007C2B7A" w:rsidRDefault="007C2B7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87F698A" w14:textId="77777777" w:rsidR="007C2B7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  <w:sz w:val="32"/>
          <w:szCs w:val="32"/>
        </w:rPr>
        <w:t>The Newport Harbor Alumni Association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</w:rPr>
        <w:t>is excited to announce TEN $2,000 scholarship opportunities for graduating Seniors who will attend a Community College, Trade, Technical, or Nursing School in the Fall of 202</w:t>
      </w:r>
      <w:r>
        <w:t>3</w:t>
      </w:r>
      <w:r>
        <w:rPr>
          <w:color w:val="000000"/>
        </w:rPr>
        <w:t>. This applicant’s intentions must be to fulfill the requirements of an AA Degree, Vocational Certificate, or the like. There may be a follow up opportunity next year for a second year of support.</w:t>
      </w:r>
    </w:p>
    <w:p w14:paraId="5B00B25E" w14:textId="77777777" w:rsidR="007C2B7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To qualify for this scholarship, we will prioritize the following criteria:</w:t>
      </w:r>
    </w:p>
    <w:p w14:paraId="44C794D1" w14:textId="77777777" w:rsidR="007C2B7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</w:pPr>
      <w:r>
        <w:rPr>
          <w:color w:val="000000"/>
          <w:sz w:val="22"/>
          <w:szCs w:val="22"/>
        </w:rPr>
        <w:t>2.2 GPA or better</w:t>
      </w:r>
    </w:p>
    <w:p w14:paraId="37A4F982" w14:textId="77777777" w:rsidR="007C2B7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</w:pPr>
      <w:r>
        <w:rPr>
          <w:color w:val="000000"/>
          <w:sz w:val="22"/>
          <w:szCs w:val="22"/>
        </w:rPr>
        <w:t>Desire to attend an institution of higher education (Community College, Trade, Technical, or Nursing School) with proof of acceptance/enrollment or intention to attend</w:t>
      </w:r>
    </w:p>
    <w:p w14:paraId="4F04B310" w14:textId="77777777" w:rsidR="007C2B7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</w:pPr>
      <w:r>
        <w:rPr>
          <w:color w:val="000000"/>
          <w:sz w:val="22"/>
          <w:szCs w:val="22"/>
        </w:rPr>
        <w:t>Having taken Career Technology Education (CTE) courses while at Newport Harbor</w:t>
      </w:r>
    </w:p>
    <w:p w14:paraId="0256478E" w14:textId="77777777" w:rsidR="007C2B7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color w:val="000000"/>
          <w:sz w:val="22"/>
          <w:szCs w:val="22"/>
        </w:rPr>
        <w:t>Proof of community involvement through volunteer work, employment, participation in sports, etc.</w:t>
      </w:r>
    </w:p>
    <w:p w14:paraId="4303C4CA" w14:textId="77777777" w:rsidR="007C2B7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color w:val="000000"/>
          <w:sz w:val="22"/>
          <w:szCs w:val="22"/>
        </w:rPr>
        <w:t>A letter of recommendation is required</w:t>
      </w:r>
    </w:p>
    <w:p w14:paraId="02A147B0" w14:textId="5F93BB67" w:rsidR="007C2B7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color w:val="000000"/>
          <w:sz w:val="22"/>
          <w:szCs w:val="22"/>
        </w:rPr>
        <w:t>Able to attend the NHHS Scholarship Awards Ceremony (</w:t>
      </w:r>
      <w:r w:rsidR="00A73800">
        <w:rPr>
          <w:color w:val="000000"/>
          <w:sz w:val="22"/>
          <w:szCs w:val="22"/>
        </w:rPr>
        <w:t>Wednesday, May 31</w:t>
      </w:r>
      <w:r w:rsidR="00A73800" w:rsidRPr="00A73800">
        <w:rPr>
          <w:color w:val="000000"/>
          <w:sz w:val="22"/>
          <w:szCs w:val="22"/>
          <w:vertAlign w:val="superscript"/>
        </w:rPr>
        <w:t>st</w:t>
      </w:r>
      <w:r w:rsidR="00A73800">
        <w:rPr>
          <w:color w:val="000000"/>
          <w:sz w:val="22"/>
          <w:szCs w:val="22"/>
        </w:rPr>
        <w:t>, 2023</w:t>
      </w:r>
      <w:r>
        <w:rPr>
          <w:color w:val="000000"/>
          <w:sz w:val="22"/>
          <w:szCs w:val="22"/>
        </w:rPr>
        <w:t>)</w:t>
      </w:r>
    </w:p>
    <w:p w14:paraId="0047EE4D" w14:textId="41894166" w:rsidR="007C2B7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color w:val="000000"/>
          <w:sz w:val="22"/>
          <w:szCs w:val="22"/>
        </w:rPr>
        <w:t>Winner</w:t>
      </w:r>
      <w:r w:rsidR="00A73800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will be decided at the sole discretion of the Newport Harbor Alumni Association Board/Selection Committee and will be based on educational goals, community involvement, and financial need, along with evaluation of an essay. All information must be true and correct. </w:t>
      </w:r>
    </w:p>
    <w:p w14:paraId="628DBEC3" w14:textId="499EBDDF" w:rsidR="007C2B7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color w:val="000000"/>
          <w:sz w:val="22"/>
          <w:szCs w:val="22"/>
        </w:rPr>
        <w:t>The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Newport Harbor Alumni Association Scholarship Recipients will receive $2</w:t>
      </w:r>
      <w:r w:rsidR="00A7380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000, and the money will be awarded by being deposited into the education institution’s student account, co-payable to the student for direct expenses incurred for enrollment in the Fall of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</w:p>
    <w:p w14:paraId="72DC37EA" w14:textId="77777777" w:rsidR="007C2B7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color w:val="000000"/>
          <w:sz w:val="22"/>
          <w:szCs w:val="22"/>
        </w:rPr>
        <w:t xml:space="preserve">Applications available in the NHHS Counseling Office or by emailing Mrs. Mack at </w:t>
      </w:r>
      <w:hyperlink r:id="rId8">
        <w:r>
          <w:rPr>
            <w:color w:val="0000FF"/>
            <w:sz w:val="22"/>
            <w:szCs w:val="22"/>
            <w:u w:val="single"/>
          </w:rPr>
          <w:t>nmack@nmusd.us</w:t>
        </w:r>
      </w:hyperlink>
      <w:r>
        <w:rPr>
          <w:color w:val="000000"/>
          <w:sz w:val="22"/>
          <w:szCs w:val="22"/>
        </w:rPr>
        <w:t>.</w:t>
      </w:r>
    </w:p>
    <w:p w14:paraId="055A1056" w14:textId="77777777" w:rsidR="007C2B7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color w:val="000000"/>
          <w:sz w:val="22"/>
          <w:szCs w:val="22"/>
        </w:rPr>
        <w:t>There will be coaching (either in person or via Zoom) on how to fill out the application in both English and Spanish offered.</w:t>
      </w:r>
    </w:p>
    <w:p w14:paraId="6B315E53" w14:textId="77777777" w:rsidR="007C2B7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color w:val="000000"/>
          <w:sz w:val="22"/>
          <w:szCs w:val="22"/>
        </w:rPr>
        <w:t xml:space="preserve">All applications must be completed and returned to Mrs. Mack in the NHHS Counseling Office </w:t>
      </w:r>
      <w:r>
        <w:rPr>
          <w:color w:val="FF0000"/>
          <w:sz w:val="22"/>
          <w:szCs w:val="22"/>
        </w:rPr>
        <w:t xml:space="preserve">by 4:00pm on Friday April 28th, 2023. </w:t>
      </w:r>
      <w:r>
        <w:rPr>
          <w:color w:val="000000"/>
          <w:sz w:val="22"/>
          <w:szCs w:val="22"/>
        </w:rPr>
        <w:t xml:space="preserve">Winners will be notified by May </w:t>
      </w:r>
      <w:r>
        <w:rPr>
          <w:sz w:val="22"/>
          <w:szCs w:val="22"/>
        </w:rPr>
        <w:t>19</w:t>
      </w:r>
      <w:r>
        <w:rPr>
          <w:color w:val="000000"/>
          <w:sz w:val="22"/>
          <w:szCs w:val="22"/>
        </w:rPr>
        <w:t>,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</w:p>
    <w:p w14:paraId="5FFC8100" w14:textId="77777777" w:rsidR="007C2B7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More information at </w:t>
      </w:r>
      <w:hyperlink r:id="rId9">
        <w:r>
          <w:rPr>
            <w:color w:val="000000"/>
            <w:sz w:val="22"/>
            <w:szCs w:val="22"/>
            <w:u w:val="single"/>
          </w:rPr>
          <w:t>www.NewportHarborAlumni.org</w:t>
        </w:r>
      </w:hyperlink>
      <w:r>
        <w:rPr>
          <w:color w:val="000000"/>
          <w:sz w:val="22"/>
          <w:szCs w:val="22"/>
          <w:u w:val="single"/>
        </w:rPr>
        <w:t>.</w:t>
      </w:r>
      <w:r>
        <w:rPr>
          <w:color w:val="000000"/>
          <w:sz w:val="22"/>
          <w:szCs w:val="22"/>
        </w:rPr>
        <w:t xml:space="preserve">                                                          </w:t>
      </w:r>
    </w:p>
    <w:p w14:paraId="74EDB7BC" w14:textId="77777777" w:rsidR="007C2B7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See past winners at </w:t>
      </w:r>
      <w:hyperlink r:id="rId10">
        <w:r>
          <w:rPr>
            <w:color w:val="0000FF"/>
            <w:sz w:val="22"/>
            <w:szCs w:val="22"/>
            <w:u w:val="single"/>
          </w:rPr>
          <w:t>https://www.newportharboralumni.org/scholarships</w:t>
        </w:r>
      </w:hyperlink>
    </w:p>
    <w:sectPr w:rsidR="007C2B7A">
      <w:headerReference w:type="default" r:id="rId11"/>
      <w:footerReference w:type="default" r:id="rId12"/>
      <w:pgSz w:w="12240" w:h="15840"/>
      <w:pgMar w:top="5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9C59" w14:textId="77777777" w:rsidR="008D2FD6" w:rsidRDefault="008D2FD6">
      <w:r>
        <w:separator/>
      </w:r>
    </w:p>
  </w:endnote>
  <w:endnote w:type="continuationSeparator" w:id="0">
    <w:p w14:paraId="7DD6E170" w14:textId="77777777" w:rsidR="008D2FD6" w:rsidRDefault="008D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5F66" w14:textId="77777777" w:rsidR="007C2B7A" w:rsidRDefault="007C2B7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49AF" w14:textId="77777777" w:rsidR="008D2FD6" w:rsidRDefault="008D2FD6">
      <w:r>
        <w:separator/>
      </w:r>
    </w:p>
  </w:footnote>
  <w:footnote w:type="continuationSeparator" w:id="0">
    <w:p w14:paraId="0573B222" w14:textId="77777777" w:rsidR="008D2FD6" w:rsidRDefault="008D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22EA" w14:textId="77777777" w:rsidR="007C2B7A" w:rsidRDefault="00000000">
    <w:pPr>
      <w:tabs>
        <w:tab w:val="right" w:pos="9020"/>
      </w:tabs>
      <w:spacing w:after="200" w:line="276" w:lineRule="auto"/>
      <w:jc w:val="center"/>
      <w:rPr>
        <w:rFonts w:ascii="Helvetica Neue" w:eastAsia="Helvetica Neue" w:hAnsi="Helvetica Neue" w:cs="Helvetica Neue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7A8BCF1" wp14:editId="0F65292B">
          <wp:simplePos x="0" y="0"/>
          <wp:positionH relativeFrom="column">
            <wp:posOffset>1585913</wp:posOffset>
          </wp:positionH>
          <wp:positionV relativeFrom="paragraph">
            <wp:posOffset>-457199</wp:posOffset>
          </wp:positionV>
          <wp:extent cx="2771775" cy="1675449"/>
          <wp:effectExtent l="0" t="0" r="0" b="0"/>
          <wp:wrapNone/>
          <wp:docPr id="1073741826" name="image1.jpg" descr="cid:2466BCE3-CC95-4F35-857D-47A017B2BCD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2466BCE3-CC95-4F35-857D-47A017B2BCD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1775" cy="1675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EAD"/>
    <w:multiLevelType w:val="multilevel"/>
    <w:tmpl w:val="FC18E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65" w:hanging="34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25" w:hanging="34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27A004D"/>
    <w:multiLevelType w:val="multilevel"/>
    <w:tmpl w:val="94F641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65" w:hanging="34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25" w:hanging="34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08230C3"/>
    <w:multiLevelType w:val="multilevel"/>
    <w:tmpl w:val="BAE4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9CA5F52"/>
    <w:multiLevelType w:val="multilevel"/>
    <w:tmpl w:val="53963190"/>
    <w:lvl w:ilvl="0">
      <w:start w:val="1"/>
      <w:numFmt w:val="decimal"/>
      <w:lvlText w:val="%1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2145" w:hanging="34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865" w:hanging="34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85" w:hanging="34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4305" w:hanging="34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5025" w:hanging="34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45" w:hanging="34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6465" w:hanging="34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7185" w:hanging="345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E9F3449"/>
    <w:multiLevelType w:val="multilevel"/>
    <w:tmpl w:val="0CDA6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65" w:hanging="34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25" w:hanging="34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5" w:hanging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686127581">
    <w:abstractNumId w:val="3"/>
  </w:num>
  <w:num w:numId="2" w16cid:durableId="230385809">
    <w:abstractNumId w:val="1"/>
  </w:num>
  <w:num w:numId="3" w16cid:durableId="992024934">
    <w:abstractNumId w:val="0"/>
  </w:num>
  <w:num w:numId="4" w16cid:durableId="563679783">
    <w:abstractNumId w:val="4"/>
  </w:num>
  <w:num w:numId="5" w16cid:durableId="1682050957">
    <w:abstractNumId w:val="2"/>
  </w:num>
  <w:num w:numId="6" w16cid:durableId="12429085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7A"/>
    <w:rsid w:val="003E0658"/>
    <w:rsid w:val="007C2B7A"/>
    <w:rsid w:val="008D2FD6"/>
    <w:rsid w:val="00A73800"/>
    <w:rsid w:val="00C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84A9"/>
  <w15:docId w15:val="{DE2C0DCF-EEF4-FF4E-A163-FA8CEBBA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numbering" w:customStyle="1" w:styleId="ImportedStyle3">
    <w:name w:val="Imported Style 3"/>
  </w:style>
  <w:style w:type="numbering" w:customStyle="1" w:styleId="ImportedStyle4">
    <w:name w:val="Imported Style 4"/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outline w:val="0"/>
      <w:color w:val="000000"/>
      <w:u w:val="single"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ck@nmusd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portharboralumn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IwCGPbdN1G8bBhjru+pilRCQgw==">AMUW2mUS8ZBFROdJZtiJmL4+CWLn3vLm8xy6WhU5uqDrSCLbK1Agllv0syb5NKSIL91PNw9TVBfCvYxG5VxQECXnQMwSHY6+epQWrw6eW0WKKn9qTTISt9I=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Robinson</dc:creator>
  <cp:lastModifiedBy>Sara Robinson</cp:lastModifiedBy>
  <cp:revision>2</cp:revision>
  <dcterms:created xsi:type="dcterms:W3CDTF">2023-01-24T19:44:00Z</dcterms:created>
  <dcterms:modified xsi:type="dcterms:W3CDTF">2023-01-24T19:44:00Z</dcterms:modified>
</cp:coreProperties>
</file>